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FF" w:rsidRPr="001A6A35" w:rsidRDefault="004706FF" w:rsidP="007F129F">
      <w:pPr>
        <w:pStyle w:val="3"/>
        <w:spacing w:line="288" w:lineRule="auto"/>
        <w:ind w:right="279"/>
        <w:jc w:val="both"/>
        <w:rPr>
          <w:rFonts w:ascii="Arial" w:hAnsi="Arial" w:cs="Arial"/>
          <w:b/>
          <w:color w:val="3333FF"/>
          <w:lang w:val="en-US"/>
        </w:rPr>
      </w:pPr>
      <w:r w:rsidRPr="001A6A35">
        <w:rPr>
          <w:rFonts w:ascii="Arial" w:hAnsi="Arial" w:cs="Arial"/>
          <w:color w:val="0000C0"/>
          <w:lang w:val="en-US"/>
        </w:rPr>
        <w:t>«</w:t>
      </w:r>
      <w:r w:rsidRPr="001A6A35">
        <w:rPr>
          <w:rFonts w:ascii="Arial" w:hAnsi="Arial" w:cs="Arial"/>
          <w:b/>
          <w:color w:val="3333FF"/>
          <w:lang w:val="en-US"/>
        </w:rPr>
        <w:t>Development of the National Roma Platform for consultation and dialogue exchange of the Greek NRCP»</w:t>
      </w:r>
      <w:r w:rsidRPr="001A6A35">
        <w:rPr>
          <w:rFonts w:ascii="Arial" w:hAnsi="Arial" w:cs="Arial"/>
          <w:color w:val="0000C0"/>
          <w:lang w:val="en-US"/>
        </w:rPr>
        <w:t xml:space="preserve"> </w:t>
      </w:r>
      <w:r w:rsidRPr="001A6A35">
        <w:rPr>
          <w:rFonts w:ascii="Arial" w:hAnsi="Arial" w:cs="Arial"/>
          <w:i/>
          <w:color w:val="0000C0"/>
          <w:lang w:val="en-US"/>
        </w:rPr>
        <w:t>(</w:t>
      </w:r>
      <w:r w:rsidRPr="001A6A35">
        <w:rPr>
          <w:rFonts w:ascii="Arial" w:hAnsi="Arial" w:cs="Arial"/>
          <w:i/>
          <w:color w:val="0000C0"/>
        </w:rPr>
        <w:t>Ανάπτυξη</w:t>
      </w:r>
      <w:r w:rsidRPr="001A6A35">
        <w:rPr>
          <w:rFonts w:ascii="Arial" w:hAnsi="Arial" w:cs="Arial"/>
          <w:i/>
          <w:color w:val="0000C0"/>
          <w:lang w:val="en-US"/>
        </w:rPr>
        <w:t xml:space="preserve"> </w:t>
      </w:r>
      <w:r w:rsidRPr="001A6A35">
        <w:rPr>
          <w:rFonts w:ascii="Arial" w:hAnsi="Arial" w:cs="Arial"/>
          <w:i/>
          <w:color w:val="0000C0"/>
        </w:rPr>
        <w:t>της</w:t>
      </w:r>
      <w:r w:rsidRPr="001A6A35">
        <w:rPr>
          <w:rFonts w:ascii="Arial" w:hAnsi="Arial" w:cs="Arial"/>
          <w:i/>
          <w:color w:val="0000C0"/>
          <w:lang w:val="en-US"/>
        </w:rPr>
        <w:t xml:space="preserve"> </w:t>
      </w:r>
      <w:r w:rsidRPr="001A6A35">
        <w:rPr>
          <w:rFonts w:ascii="Arial" w:hAnsi="Arial" w:cs="Arial"/>
          <w:i/>
          <w:color w:val="0000C0"/>
        </w:rPr>
        <w:t>Εθνικής</w:t>
      </w:r>
      <w:r w:rsidRPr="001A6A35">
        <w:rPr>
          <w:rFonts w:ascii="Arial" w:hAnsi="Arial" w:cs="Arial"/>
          <w:i/>
          <w:color w:val="0000C0"/>
          <w:lang w:val="en-US"/>
        </w:rPr>
        <w:t xml:space="preserve"> </w:t>
      </w:r>
      <w:r w:rsidRPr="001A6A35">
        <w:rPr>
          <w:rFonts w:ascii="Arial" w:hAnsi="Arial" w:cs="Arial"/>
          <w:i/>
          <w:color w:val="0000C0"/>
        </w:rPr>
        <w:t>Πλατφόρμας</w:t>
      </w:r>
      <w:r w:rsidRPr="001A6A35">
        <w:rPr>
          <w:rFonts w:ascii="Arial" w:hAnsi="Arial" w:cs="Arial"/>
          <w:i/>
          <w:color w:val="0000C0"/>
          <w:lang w:val="en-US"/>
        </w:rPr>
        <w:t xml:space="preserve"> </w:t>
      </w:r>
      <w:r w:rsidRPr="001A6A35">
        <w:rPr>
          <w:rFonts w:ascii="Arial" w:hAnsi="Arial" w:cs="Arial"/>
          <w:i/>
          <w:color w:val="0000C0"/>
        </w:rPr>
        <w:t>διαβούλευσης</w:t>
      </w:r>
      <w:r w:rsidRPr="001A6A35">
        <w:rPr>
          <w:rFonts w:ascii="Arial" w:hAnsi="Arial" w:cs="Arial"/>
          <w:i/>
          <w:color w:val="0000C0"/>
          <w:lang w:val="en-US"/>
        </w:rPr>
        <w:t xml:space="preserve"> </w:t>
      </w:r>
      <w:r w:rsidRPr="001A6A35">
        <w:rPr>
          <w:rFonts w:ascii="Arial" w:hAnsi="Arial" w:cs="Arial"/>
          <w:i/>
          <w:color w:val="0000C0"/>
        </w:rPr>
        <w:t>και</w:t>
      </w:r>
      <w:r w:rsidRPr="001A6A35">
        <w:rPr>
          <w:rFonts w:ascii="Arial" w:hAnsi="Arial" w:cs="Arial"/>
          <w:i/>
          <w:color w:val="0000C0"/>
          <w:lang w:val="en-US"/>
        </w:rPr>
        <w:t xml:space="preserve"> </w:t>
      </w:r>
      <w:r w:rsidRPr="001A6A35">
        <w:rPr>
          <w:rFonts w:ascii="Arial" w:hAnsi="Arial" w:cs="Arial"/>
          <w:i/>
          <w:color w:val="0000C0"/>
        </w:rPr>
        <w:t>διαλόγου</w:t>
      </w:r>
      <w:r w:rsidRPr="001A6A35">
        <w:rPr>
          <w:rFonts w:ascii="Arial" w:hAnsi="Arial" w:cs="Arial"/>
          <w:i/>
          <w:color w:val="0000C0"/>
          <w:lang w:val="en-US"/>
        </w:rPr>
        <w:t xml:space="preserve"> </w:t>
      </w:r>
      <w:r w:rsidRPr="001A6A35">
        <w:rPr>
          <w:rFonts w:ascii="Arial" w:hAnsi="Arial" w:cs="Arial"/>
          <w:i/>
          <w:color w:val="0000C0"/>
        </w:rPr>
        <w:t>για</w:t>
      </w:r>
      <w:r w:rsidRPr="001A6A35">
        <w:rPr>
          <w:rFonts w:ascii="Arial" w:hAnsi="Arial" w:cs="Arial"/>
          <w:i/>
          <w:color w:val="0000C0"/>
          <w:lang w:val="en-US"/>
        </w:rPr>
        <w:t xml:space="preserve"> </w:t>
      </w:r>
      <w:r w:rsidRPr="001A6A35">
        <w:rPr>
          <w:rFonts w:ascii="Arial" w:hAnsi="Arial" w:cs="Arial"/>
          <w:i/>
          <w:color w:val="0000C0"/>
        </w:rPr>
        <w:t>θέματα</w:t>
      </w:r>
      <w:r w:rsidRPr="001A6A35">
        <w:rPr>
          <w:rFonts w:ascii="Arial" w:hAnsi="Arial" w:cs="Arial"/>
          <w:i/>
          <w:color w:val="0000C0"/>
          <w:lang w:val="en-US"/>
        </w:rPr>
        <w:t xml:space="preserve"> </w:t>
      </w:r>
      <w:r w:rsidRPr="001A6A35">
        <w:rPr>
          <w:rFonts w:ascii="Arial" w:hAnsi="Arial" w:cs="Arial"/>
          <w:i/>
          <w:color w:val="0000C0"/>
        </w:rPr>
        <w:t>Ρομά</w:t>
      </w:r>
      <w:r w:rsidRPr="001A6A35">
        <w:rPr>
          <w:rFonts w:ascii="Arial" w:hAnsi="Arial" w:cs="Arial"/>
          <w:i/>
          <w:color w:val="0000C0"/>
          <w:lang w:val="en-US"/>
        </w:rPr>
        <w:t>)</w:t>
      </w:r>
      <w:r w:rsidRPr="001A6A35">
        <w:rPr>
          <w:rFonts w:ascii="Arial" w:hAnsi="Arial" w:cs="Arial"/>
          <w:b/>
          <w:color w:val="3333FF"/>
          <w:lang w:val="en-US"/>
        </w:rPr>
        <w:t xml:space="preserve"> </w:t>
      </w:r>
    </w:p>
    <w:p w:rsidR="004706FF" w:rsidRPr="001A6A35" w:rsidRDefault="004706FF" w:rsidP="007F129F">
      <w:pPr>
        <w:pStyle w:val="3"/>
        <w:spacing w:line="288" w:lineRule="auto"/>
        <w:ind w:right="279"/>
        <w:jc w:val="both"/>
        <w:rPr>
          <w:rFonts w:ascii="Arial" w:hAnsi="Arial" w:cs="Arial"/>
          <w:color w:val="auto"/>
          <w:lang w:val="en-US"/>
        </w:rPr>
      </w:pPr>
    </w:p>
    <w:p w:rsidR="007F129F" w:rsidRPr="001A6A35" w:rsidRDefault="007F129F" w:rsidP="007F129F">
      <w:pPr>
        <w:pStyle w:val="3"/>
        <w:spacing w:line="288" w:lineRule="auto"/>
        <w:ind w:right="279"/>
        <w:jc w:val="both"/>
        <w:rPr>
          <w:rFonts w:ascii="Arial" w:eastAsia="Arial" w:hAnsi="Arial" w:cs="Arial"/>
          <w:color w:val="auto"/>
        </w:rPr>
      </w:pPr>
      <w:r w:rsidRPr="001A6A35">
        <w:rPr>
          <w:rFonts w:ascii="Arial" w:hAnsi="Arial" w:cs="Arial"/>
          <w:color w:val="auto"/>
        </w:rPr>
        <w:t xml:space="preserve">Το </w:t>
      </w:r>
      <w:r w:rsidR="001A6A35">
        <w:rPr>
          <w:rFonts w:ascii="Arial" w:hAnsi="Arial" w:cs="Arial"/>
          <w:color w:val="auto"/>
        </w:rPr>
        <w:t>Σχέδιο Δράσης</w:t>
      </w:r>
      <w:r w:rsidRPr="001A6A35">
        <w:rPr>
          <w:rFonts w:ascii="Arial" w:hAnsi="Arial" w:cs="Arial"/>
          <w:color w:val="auto"/>
        </w:rPr>
        <w:t xml:space="preserve"> </w:t>
      </w:r>
      <w:r w:rsidR="001A6A35" w:rsidRPr="001A6A35">
        <w:rPr>
          <w:rFonts w:ascii="Arial" w:hAnsi="Arial" w:cs="Arial"/>
          <w:color w:val="0000C0"/>
        </w:rPr>
        <w:t xml:space="preserve"> </w:t>
      </w:r>
      <w:r w:rsidRPr="001A6A35">
        <w:rPr>
          <w:rFonts w:ascii="Arial" w:eastAsia="Arial" w:hAnsi="Arial" w:cs="Arial"/>
          <w:color w:val="auto"/>
        </w:rPr>
        <w:t xml:space="preserve">υλοποιήθηκε </w:t>
      </w:r>
      <w:r w:rsidR="00B81DAE" w:rsidRPr="001A6A35">
        <w:rPr>
          <w:rFonts w:ascii="Arial" w:eastAsia="Arial" w:hAnsi="Arial" w:cs="Arial"/>
          <w:color w:val="auto"/>
        </w:rPr>
        <w:t xml:space="preserve">– κατά το χρονικό διάστημα 2016 – 2017 - </w:t>
      </w:r>
      <w:r w:rsidRPr="001A6A35">
        <w:rPr>
          <w:rFonts w:ascii="Arial" w:eastAsia="Arial" w:hAnsi="Arial" w:cs="Arial"/>
          <w:color w:val="auto"/>
        </w:rPr>
        <w:t>από το Εθνικό Κέντρο Κοινωνικής Αλληλεγγύης, με τη συγχρηματοδότηση της ΕΕ (Πρόγραμμα «Δικαιώματα, Ισότητα και Ιθαγένεια 2014-2020») και ολοκληρώθηκε στις 31/5/2017.</w:t>
      </w:r>
    </w:p>
    <w:p w:rsidR="007F129F" w:rsidRPr="001A6A35" w:rsidRDefault="007F129F" w:rsidP="007F129F">
      <w:pPr>
        <w:pStyle w:val="3"/>
        <w:spacing w:line="288" w:lineRule="auto"/>
        <w:ind w:right="279"/>
        <w:jc w:val="both"/>
        <w:rPr>
          <w:rFonts w:ascii="Arial" w:hAnsi="Arial" w:cs="Arial"/>
          <w:color w:val="4D4D4D"/>
        </w:rPr>
      </w:pPr>
    </w:p>
    <w:p w:rsidR="007F129F" w:rsidRPr="001A6A35" w:rsidRDefault="007F129F" w:rsidP="007F129F">
      <w:pPr>
        <w:pStyle w:val="3"/>
        <w:spacing w:line="288" w:lineRule="auto"/>
        <w:ind w:right="279"/>
        <w:jc w:val="both"/>
        <w:rPr>
          <w:rFonts w:ascii="Arial" w:hAnsi="Arial" w:cs="Arial"/>
          <w:color w:val="auto"/>
        </w:rPr>
      </w:pPr>
      <w:r w:rsidRPr="001A6A35">
        <w:rPr>
          <w:rFonts w:ascii="Arial" w:hAnsi="Arial" w:cs="Arial"/>
          <w:color w:val="auto"/>
        </w:rPr>
        <w:t xml:space="preserve">Στόχος του έργου ήταν η </w:t>
      </w:r>
      <w:r w:rsidRPr="001A6A35">
        <w:rPr>
          <w:rFonts w:ascii="Arial" w:hAnsi="Arial" w:cs="Arial"/>
          <w:b/>
          <w:color w:val="auto"/>
          <w:spacing w:val="-7"/>
        </w:rPr>
        <w:t xml:space="preserve">προώθηση </w:t>
      </w:r>
      <w:r w:rsidRPr="001A6A35">
        <w:rPr>
          <w:rFonts w:ascii="Arial" w:hAnsi="Arial" w:cs="Arial"/>
          <w:b/>
          <w:color w:val="auto"/>
          <w:spacing w:val="-5"/>
        </w:rPr>
        <w:t xml:space="preserve">της </w:t>
      </w:r>
      <w:r w:rsidRPr="001A6A35">
        <w:rPr>
          <w:rFonts w:ascii="Arial" w:hAnsi="Arial" w:cs="Arial"/>
          <w:b/>
          <w:color w:val="auto"/>
          <w:spacing w:val="-9"/>
        </w:rPr>
        <w:t xml:space="preserve">διαβούλευσης </w:t>
      </w:r>
      <w:r w:rsidRPr="001A6A35">
        <w:rPr>
          <w:rFonts w:ascii="Arial" w:hAnsi="Arial" w:cs="Arial"/>
          <w:b/>
          <w:color w:val="auto"/>
          <w:spacing w:val="-7"/>
        </w:rPr>
        <w:t xml:space="preserve">και </w:t>
      </w:r>
      <w:r w:rsidR="00A24434" w:rsidRPr="001A6A35">
        <w:rPr>
          <w:rFonts w:ascii="Arial" w:hAnsi="Arial" w:cs="Arial"/>
          <w:b/>
          <w:color w:val="auto"/>
          <w:spacing w:val="-6"/>
        </w:rPr>
        <w:t>η</w:t>
      </w:r>
      <w:r w:rsidRPr="001A6A35">
        <w:rPr>
          <w:rFonts w:ascii="Arial" w:hAnsi="Arial" w:cs="Arial"/>
          <w:b/>
          <w:color w:val="auto"/>
          <w:spacing w:val="-6"/>
        </w:rPr>
        <w:t xml:space="preserve"> </w:t>
      </w:r>
      <w:r w:rsidRPr="001A6A35">
        <w:rPr>
          <w:rFonts w:ascii="Arial" w:hAnsi="Arial" w:cs="Arial"/>
          <w:b/>
          <w:color w:val="auto"/>
          <w:spacing w:val="-7"/>
        </w:rPr>
        <w:t xml:space="preserve">εγκαθίδρυση </w:t>
      </w:r>
      <w:r w:rsidRPr="001A6A35">
        <w:rPr>
          <w:rFonts w:ascii="Arial" w:hAnsi="Arial" w:cs="Arial"/>
          <w:b/>
          <w:color w:val="auto"/>
        </w:rPr>
        <w:t>μιας κουλτούρας διαλόγου,</w:t>
      </w:r>
      <w:r w:rsidRPr="001A6A35">
        <w:rPr>
          <w:rFonts w:ascii="Arial" w:hAnsi="Arial" w:cs="Arial"/>
          <w:color w:val="4D4D4D"/>
        </w:rPr>
        <w:t xml:space="preserve"> </w:t>
      </w:r>
      <w:r w:rsidRPr="001A6A35">
        <w:rPr>
          <w:rFonts w:ascii="Arial" w:hAnsi="Arial" w:cs="Arial"/>
          <w:color w:val="auto"/>
          <w:spacing w:val="6"/>
        </w:rPr>
        <w:t>ανάμεσα</w:t>
      </w:r>
      <w:r w:rsidRPr="001A6A35">
        <w:rPr>
          <w:rFonts w:ascii="Arial" w:hAnsi="Arial" w:cs="Arial"/>
          <w:color w:val="auto"/>
          <w:spacing w:val="4"/>
        </w:rPr>
        <w:t xml:space="preserve">  στους εμπλεκόμενους στ</w:t>
      </w:r>
      <w:r w:rsidRPr="001A6A35">
        <w:rPr>
          <w:rFonts w:ascii="Arial" w:hAnsi="Arial" w:cs="Arial"/>
          <w:color w:val="auto"/>
        </w:rPr>
        <w:t>η χάραξη, εφαρμογή και παρακολούθηση πολιτικών κοινωνικής ένταξης των Ρομά, με έμφαση στα μέλη των κοινοτήτων Ρομά.</w:t>
      </w:r>
    </w:p>
    <w:p w:rsidR="007F129F" w:rsidRPr="001A6A35" w:rsidRDefault="007F129F" w:rsidP="007F129F">
      <w:pPr>
        <w:pStyle w:val="2"/>
        <w:spacing w:line="264" w:lineRule="auto"/>
        <w:ind w:left="0"/>
        <w:jc w:val="both"/>
        <w:rPr>
          <w:color w:val="4D4D4D"/>
          <w:sz w:val="24"/>
          <w:szCs w:val="24"/>
          <w:lang w:val="el-GR"/>
        </w:rPr>
      </w:pPr>
    </w:p>
    <w:p w:rsidR="007F129F" w:rsidRPr="001A6A35" w:rsidRDefault="007F129F" w:rsidP="007F129F">
      <w:pPr>
        <w:pStyle w:val="2"/>
        <w:spacing w:line="264" w:lineRule="auto"/>
        <w:ind w:left="0"/>
        <w:jc w:val="both"/>
        <w:rPr>
          <w:sz w:val="24"/>
          <w:szCs w:val="24"/>
          <w:lang w:val="el-GR"/>
        </w:rPr>
      </w:pPr>
      <w:r w:rsidRPr="001A6A35">
        <w:rPr>
          <w:sz w:val="24"/>
          <w:szCs w:val="24"/>
          <w:lang w:val="el-GR"/>
        </w:rPr>
        <w:t>Με εργαλεία μια σειρά συναντήσεων, σε εθνικό, περιφερειακό και τοπικό επίπεδο, τη βιωματική εκπαίδευση και μια ηλεκτρονική πλατφόρμα διαβούλευσης πέτυχε να προκαλέσει το διάλογο για τα θέματα της κοινωνικής ένταξης των Ρομά και να αναδείξει τη σημασία της από κοινού προσπάθειας επίλυσης σοβαρών και χρόνιων προβλημάτων τους.</w:t>
      </w:r>
    </w:p>
    <w:p w:rsidR="007F129F" w:rsidRPr="001A6A35" w:rsidRDefault="007F129F" w:rsidP="007F129F">
      <w:pPr>
        <w:pStyle w:val="2"/>
        <w:spacing w:line="264" w:lineRule="auto"/>
        <w:ind w:left="0"/>
        <w:jc w:val="both"/>
        <w:rPr>
          <w:sz w:val="24"/>
          <w:szCs w:val="24"/>
          <w:lang w:val="el-GR"/>
        </w:rPr>
      </w:pPr>
    </w:p>
    <w:p w:rsidR="007F129F" w:rsidRPr="001A6A35" w:rsidRDefault="007F129F" w:rsidP="007F129F">
      <w:pPr>
        <w:pStyle w:val="2"/>
        <w:spacing w:line="264" w:lineRule="auto"/>
        <w:ind w:left="0"/>
        <w:jc w:val="both"/>
        <w:rPr>
          <w:sz w:val="24"/>
          <w:szCs w:val="24"/>
          <w:lang w:val="el-GR"/>
        </w:rPr>
      </w:pPr>
      <w:r w:rsidRPr="001A6A35">
        <w:rPr>
          <w:sz w:val="24"/>
          <w:szCs w:val="24"/>
          <w:lang w:val="el-GR"/>
        </w:rPr>
        <w:t xml:space="preserve">Στο διάλογο πήραν μέρος εκπρόσωποι των εμπλεκόμενων Υπουργείων και Υπηρεσιών, όπως Εκπαιδευτικά Ιδρύματα, Νοσοκομεία κλπ, της Εκκλησίας, όλων των Περιφερειών, των περισσότερων Δήμων με πληθυσμούς Ρομά και φυσικά των συλλογικών φορέων των Ρομά, σε επίπεδο Συνομοσπονδίας, Ομοσπονδιών και Τοπικών Συλλόγων, καθώς και της κοινωνίας των πολιτών (ΜΚΟ, σύλλογοι και ιδιώτες). </w:t>
      </w:r>
    </w:p>
    <w:p w:rsidR="00AA332D" w:rsidRPr="001A6A35" w:rsidRDefault="00AA332D" w:rsidP="007F129F">
      <w:pPr>
        <w:jc w:val="both"/>
        <w:rPr>
          <w:rFonts w:ascii="Arial" w:hAnsi="Arial" w:cs="Arial"/>
          <w:sz w:val="24"/>
          <w:szCs w:val="24"/>
        </w:rPr>
      </w:pPr>
    </w:p>
    <w:p w:rsidR="00A24434" w:rsidRPr="001A6A35" w:rsidRDefault="00A24434" w:rsidP="007F129F">
      <w:pPr>
        <w:jc w:val="both"/>
        <w:rPr>
          <w:rFonts w:ascii="Arial" w:hAnsi="Arial" w:cs="Arial"/>
          <w:color w:val="FF0000"/>
          <w:sz w:val="24"/>
          <w:szCs w:val="24"/>
        </w:rPr>
      </w:pPr>
      <w:r w:rsidRPr="001A6A35">
        <w:rPr>
          <w:rFonts w:ascii="Arial" w:hAnsi="Arial" w:cs="Arial"/>
          <w:sz w:val="24"/>
          <w:szCs w:val="24"/>
        </w:rPr>
        <w:t xml:space="preserve">Περισσότερες πληροφορίες για τις δράσεις του έργου, μπορείτε να δείτε στο σχετικό απολογιστικό </w:t>
      </w:r>
      <w:r w:rsidRPr="001A6A35">
        <w:rPr>
          <w:rFonts w:ascii="Arial" w:hAnsi="Arial" w:cs="Arial"/>
          <w:color w:val="FF0000"/>
          <w:sz w:val="24"/>
          <w:szCs w:val="24"/>
          <w:lang w:val="en-US"/>
        </w:rPr>
        <w:t>newsletter</w:t>
      </w:r>
      <w:r w:rsidRPr="001A6A35">
        <w:rPr>
          <w:rFonts w:ascii="Arial" w:hAnsi="Arial" w:cs="Arial"/>
          <w:color w:val="FF0000"/>
          <w:sz w:val="24"/>
          <w:szCs w:val="24"/>
        </w:rPr>
        <w:t xml:space="preserve"> (</w:t>
      </w:r>
      <w:r w:rsidRPr="001A6A35">
        <w:rPr>
          <w:rFonts w:ascii="Arial" w:hAnsi="Arial" w:cs="Arial"/>
          <w:color w:val="FF0000"/>
          <w:sz w:val="24"/>
          <w:szCs w:val="24"/>
          <w:u w:val="single"/>
        </w:rPr>
        <w:t>ελλην</w:t>
      </w:r>
      <w:r w:rsidRPr="001A6A35">
        <w:rPr>
          <w:rFonts w:ascii="Arial" w:hAnsi="Arial" w:cs="Arial"/>
          <w:color w:val="FF0000"/>
          <w:sz w:val="24"/>
          <w:szCs w:val="24"/>
        </w:rPr>
        <w:t xml:space="preserve">. &amp; </w:t>
      </w:r>
      <w:r w:rsidRPr="001A6A35">
        <w:rPr>
          <w:rFonts w:ascii="Arial" w:hAnsi="Arial" w:cs="Arial"/>
          <w:color w:val="FF0000"/>
          <w:sz w:val="24"/>
          <w:szCs w:val="24"/>
          <w:u w:val="single"/>
        </w:rPr>
        <w:t>αγγλικά</w:t>
      </w:r>
      <w:r w:rsidRPr="001A6A35">
        <w:rPr>
          <w:rFonts w:ascii="Arial" w:hAnsi="Arial" w:cs="Arial"/>
          <w:color w:val="FF0000"/>
          <w:sz w:val="24"/>
          <w:szCs w:val="24"/>
        </w:rPr>
        <w:t>):</w:t>
      </w:r>
    </w:p>
    <w:p w:rsidR="001A6A35" w:rsidRPr="00A24434" w:rsidRDefault="001A6A35" w:rsidP="007F129F">
      <w:pPr>
        <w:jc w:val="both"/>
        <w:rPr>
          <w:rFonts w:ascii="Verdana" w:hAnsi="Verdana"/>
          <w:color w:val="FF0000"/>
          <w:sz w:val="20"/>
          <w:szCs w:val="20"/>
        </w:rPr>
      </w:pPr>
      <w:bookmarkStart w:id="0" w:name="_GoBack"/>
      <w:bookmarkEnd w:id="0"/>
    </w:p>
    <w:sectPr w:rsidR="001A6A35" w:rsidRPr="00A24434" w:rsidSect="004331B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9F"/>
    <w:rsid w:val="00126902"/>
    <w:rsid w:val="00134AC6"/>
    <w:rsid w:val="001A6A35"/>
    <w:rsid w:val="004331B1"/>
    <w:rsid w:val="004706FF"/>
    <w:rsid w:val="00571B26"/>
    <w:rsid w:val="00785ACD"/>
    <w:rsid w:val="007D20D2"/>
    <w:rsid w:val="007F129F"/>
    <w:rsid w:val="00A24434"/>
    <w:rsid w:val="00AA332D"/>
    <w:rsid w:val="00B81DAE"/>
    <w:rsid w:val="00DD0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1"/>
    <w:qFormat/>
    <w:rsid w:val="007F129F"/>
    <w:pPr>
      <w:widowControl w:val="0"/>
      <w:spacing w:after="0" w:line="240" w:lineRule="auto"/>
      <w:ind w:left="198"/>
      <w:outlineLvl w:val="1"/>
    </w:pPr>
    <w:rPr>
      <w:rFonts w:ascii="Arial" w:eastAsia="Arial" w:hAnsi="Arial" w:cs="Arial"/>
      <w:sz w:val="32"/>
      <w:szCs w:val="32"/>
      <w:lang w:val="en-US"/>
    </w:rPr>
  </w:style>
  <w:style w:type="paragraph" w:styleId="3">
    <w:name w:val="heading 3"/>
    <w:basedOn w:val="a"/>
    <w:next w:val="a"/>
    <w:link w:val="3Char"/>
    <w:uiPriority w:val="9"/>
    <w:unhideWhenUsed/>
    <w:qFormat/>
    <w:rsid w:val="007F12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7F129F"/>
    <w:rPr>
      <w:rFonts w:ascii="Arial" w:eastAsia="Arial" w:hAnsi="Arial" w:cs="Arial"/>
      <w:sz w:val="32"/>
      <w:szCs w:val="32"/>
      <w:lang w:val="en-US"/>
    </w:rPr>
  </w:style>
  <w:style w:type="character" w:customStyle="1" w:styleId="3Char">
    <w:name w:val="Επικεφαλίδα 3 Char"/>
    <w:basedOn w:val="a0"/>
    <w:link w:val="3"/>
    <w:uiPriority w:val="9"/>
    <w:rsid w:val="007F129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1"/>
    <w:qFormat/>
    <w:rsid w:val="007F129F"/>
    <w:pPr>
      <w:widowControl w:val="0"/>
      <w:spacing w:after="0" w:line="240" w:lineRule="auto"/>
      <w:ind w:left="198"/>
      <w:outlineLvl w:val="1"/>
    </w:pPr>
    <w:rPr>
      <w:rFonts w:ascii="Arial" w:eastAsia="Arial" w:hAnsi="Arial" w:cs="Arial"/>
      <w:sz w:val="32"/>
      <w:szCs w:val="32"/>
      <w:lang w:val="en-US"/>
    </w:rPr>
  </w:style>
  <w:style w:type="paragraph" w:styleId="3">
    <w:name w:val="heading 3"/>
    <w:basedOn w:val="a"/>
    <w:next w:val="a"/>
    <w:link w:val="3Char"/>
    <w:uiPriority w:val="9"/>
    <w:unhideWhenUsed/>
    <w:qFormat/>
    <w:rsid w:val="007F12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7F129F"/>
    <w:rPr>
      <w:rFonts w:ascii="Arial" w:eastAsia="Arial" w:hAnsi="Arial" w:cs="Arial"/>
      <w:sz w:val="32"/>
      <w:szCs w:val="32"/>
      <w:lang w:val="en-US"/>
    </w:rPr>
  </w:style>
  <w:style w:type="character" w:customStyle="1" w:styleId="3Char">
    <w:name w:val="Επικεφαλίδα 3 Char"/>
    <w:basedOn w:val="a0"/>
    <w:link w:val="3"/>
    <w:uiPriority w:val="9"/>
    <w:rsid w:val="007F12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aktypi</dc:creator>
  <cp:lastModifiedBy>ΑΝΑΣΤΑΣΙΑ ΑΚΤΥΠΗ</cp:lastModifiedBy>
  <cp:revision>3</cp:revision>
  <dcterms:created xsi:type="dcterms:W3CDTF">2020-10-23T08:55:00Z</dcterms:created>
  <dcterms:modified xsi:type="dcterms:W3CDTF">2020-10-23T08:56:00Z</dcterms:modified>
</cp:coreProperties>
</file>